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F8" w:rsidRPr="009A5AF8" w:rsidRDefault="009A5AF8" w:rsidP="009A5AF8">
      <w:pPr>
        <w:jc w:val="center"/>
        <w:rPr>
          <w:sz w:val="28"/>
          <w:szCs w:val="28"/>
        </w:rPr>
      </w:pPr>
      <w:r w:rsidRPr="009A5AF8">
        <w:rPr>
          <w:sz w:val="28"/>
          <w:szCs w:val="28"/>
        </w:rPr>
        <w:t>Пояснительная записка</w:t>
      </w:r>
    </w:p>
    <w:p w:rsidR="009A5AF8" w:rsidRPr="009A5AF8" w:rsidRDefault="009A5AF8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9A5AF8">
        <w:rPr>
          <w:bCs/>
          <w:sz w:val="28"/>
          <w:szCs w:val="28"/>
        </w:rPr>
        <w:t>к проекту постановления администрации города Твери «</w:t>
      </w:r>
      <w:r w:rsidR="00B04381" w:rsidRPr="00B04381">
        <w:rPr>
          <w:sz w:val="28"/>
          <w:szCs w:val="28"/>
        </w:rPr>
        <w:t>О внесении изменений в отдельные постановления администрации города Твери в сфере организации сельскохозяйственных ярмарок</w:t>
      </w:r>
      <w:r w:rsidR="00645299" w:rsidRPr="00645299">
        <w:rPr>
          <w:sz w:val="28"/>
          <w:szCs w:val="28"/>
        </w:rPr>
        <w:t>»</w:t>
      </w:r>
      <w:r w:rsidR="00645299" w:rsidRPr="00645299">
        <w:rPr>
          <w:bCs/>
          <w:sz w:val="28"/>
          <w:szCs w:val="28"/>
        </w:rPr>
        <w:t xml:space="preserve"> </w:t>
      </w:r>
    </w:p>
    <w:p w:rsidR="009A5AF8" w:rsidRP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потребительского рынка;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</w:t>
      </w:r>
      <w:r w:rsidRPr="00645299">
        <w:rPr>
          <w:sz w:val="28"/>
          <w:szCs w:val="28"/>
        </w:rPr>
        <w:t>Юридические лица, индивидуальные предприниматели, 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огородническом, животноводством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  <w:proofErr w:type="gramEnd"/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 06.10.2003  № 131-ФЗ «Об общих принципах организации местного самоуправления в Российской Федерации»;</w:t>
      </w:r>
    </w:p>
    <w:p w:rsidR="009457BB" w:rsidRDefault="009457BB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9457BB">
        <w:rPr>
          <w:rFonts w:eastAsiaTheme="minorHAnsi"/>
          <w:bCs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Тверской области от 01.10.2013 № 464-пп «О порядке организации ярмарок и продажи товаров (выполнения работ, оказания услуг) на них на территории Тверской области»;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постановление администрации города Твери от 24.02.2015 № 195 «Об организации ярмарок на территории города Твери.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EA6E04" w:rsidRDefault="00645299" w:rsidP="000C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B04381">
        <w:rPr>
          <w:rFonts w:eastAsiaTheme="minorHAnsi"/>
          <w:sz w:val="28"/>
          <w:szCs w:val="28"/>
          <w:lang w:eastAsia="en-US"/>
        </w:rPr>
        <w:t>установленный период</w:t>
      </w:r>
      <w:r>
        <w:rPr>
          <w:rFonts w:eastAsiaTheme="minorHAnsi"/>
          <w:sz w:val="28"/>
          <w:szCs w:val="28"/>
          <w:lang w:eastAsia="en-US"/>
        </w:rPr>
        <w:t xml:space="preserve"> работы </w:t>
      </w:r>
      <w:r w:rsidR="00B04381">
        <w:rPr>
          <w:rFonts w:eastAsiaTheme="minorHAnsi"/>
          <w:sz w:val="28"/>
          <w:szCs w:val="28"/>
          <w:lang w:eastAsia="en-US"/>
        </w:rPr>
        <w:t xml:space="preserve">сельскохозяйственных ярмарок, расположенных по адресу: </w:t>
      </w:r>
      <w:r w:rsidR="00B04381">
        <w:rPr>
          <w:sz w:val="28"/>
          <w:szCs w:val="28"/>
        </w:rPr>
        <w:t>г. Тверь, ул. Громова, у д. № 26 и г. Тверь пр-т Чайковского, у д. № 19</w:t>
      </w:r>
      <w:r w:rsidR="00B04381">
        <w:rPr>
          <w:rFonts w:eastAsiaTheme="minorHAnsi"/>
          <w:sz w:val="28"/>
          <w:szCs w:val="28"/>
          <w:lang w:eastAsia="en-US"/>
        </w:rPr>
        <w:t xml:space="preserve"> предусматривает их функционирование до </w:t>
      </w:r>
      <w:r w:rsidR="009457BB">
        <w:rPr>
          <w:rFonts w:eastAsiaTheme="minorHAnsi"/>
          <w:sz w:val="28"/>
          <w:szCs w:val="28"/>
          <w:lang w:eastAsia="en-US"/>
        </w:rPr>
        <w:t>30.</w:t>
      </w:r>
      <w:r w:rsidR="00ED16E0">
        <w:rPr>
          <w:rFonts w:eastAsiaTheme="minorHAnsi"/>
          <w:sz w:val="28"/>
          <w:szCs w:val="28"/>
          <w:lang w:eastAsia="en-US"/>
        </w:rPr>
        <w:t>06</w:t>
      </w:r>
      <w:r w:rsidR="009457BB">
        <w:rPr>
          <w:rFonts w:eastAsiaTheme="minorHAnsi"/>
          <w:sz w:val="28"/>
          <w:szCs w:val="28"/>
          <w:lang w:eastAsia="en-US"/>
        </w:rPr>
        <w:t>.201</w:t>
      </w:r>
      <w:r w:rsidR="00ED16E0">
        <w:rPr>
          <w:rFonts w:eastAsiaTheme="minorHAnsi"/>
          <w:sz w:val="28"/>
          <w:szCs w:val="28"/>
          <w:lang w:eastAsia="en-US"/>
        </w:rPr>
        <w:t>8.</w:t>
      </w:r>
      <w:r w:rsidR="009457BB">
        <w:rPr>
          <w:rFonts w:eastAsiaTheme="minorHAnsi"/>
          <w:sz w:val="28"/>
          <w:szCs w:val="28"/>
          <w:lang w:eastAsia="en-US"/>
        </w:rPr>
        <w:t xml:space="preserve"> </w:t>
      </w:r>
      <w:r w:rsidR="00B04381">
        <w:rPr>
          <w:rFonts w:eastAsiaTheme="minorHAnsi"/>
          <w:sz w:val="28"/>
          <w:szCs w:val="28"/>
          <w:lang w:eastAsia="en-US"/>
        </w:rPr>
        <w:t xml:space="preserve">Представленным проектом постановления предлагается продлить указанный период </w:t>
      </w:r>
      <w:r w:rsidR="000C2C3E">
        <w:rPr>
          <w:rFonts w:eastAsiaTheme="minorHAnsi"/>
          <w:sz w:val="28"/>
          <w:szCs w:val="28"/>
          <w:lang w:eastAsia="en-US"/>
        </w:rPr>
        <w:t>д</w:t>
      </w:r>
      <w:r w:rsidR="00B04381">
        <w:rPr>
          <w:rFonts w:eastAsiaTheme="minorHAnsi"/>
          <w:sz w:val="28"/>
          <w:szCs w:val="28"/>
          <w:lang w:eastAsia="en-US"/>
        </w:rPr>
        <w:t xml:space="preserve">о </w:t>
      </w:r>
      <w:r w:rsidR="00ED16E0">
        <w:rPr>
          <w:rFonts w:eastAsiaTheme="minorHAnsi"/>
          <w:sz w:val="28"/>
          <w:szCs w:val="28"/>
          <w:lang w:eastAsia="en-US"/>
        </w:rPr>
        <w:t>29</w:t>
      </w:r>
      <w:r w:rsidR="000C2C3E">
        <w:rPr>
          <w:rFonts w:eastAsiaTheme="minorHAnsi"/>
          <w:sz w:val="28"/>
          <w:szCs w:val="28"/>
          <w:lang w:eastAsia="en-US"/>
        </w:rPr>
        <w:t>.</w:t>
      </w:r>
      <w:r w:rsidR="00ED16E0">
        <w:rPr>
          <w:rFonts w:eastAsiaTheme="minorHAnsi"/>
          <w:sz w:val="28"/>
          <w:szCs w:val="28"/>
          <w:lang w:eastAsia="en-US"/>
        </w:rPr>
        <w:t>12</w:t>
      </w:r>
      <w:r w:rsidR="000C2C3E">
        <w:rPr>
          <w:rFonts w:eastAsiaTheme="minorHAnsi"/>
          <w:sz w:val="28"/>
          <w:szCs w:val="28"/>
          <w:lang w:eastAsia="en-US"/>
        </w:rPr>
        <w:t xml:space="preserve">.2018. </w:t>
      </w:r>
    </w:p>
    <w:p w:rsidR="000C2C3E" w:rsidRDefault="000C2C3E" w:rsidP="000C2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Кроме того, в целях соблюдения требований </w:t>
      </w:r>
      <w:r w:rsidRPr="00EA6E04">
        <w:rPr>
          <w:rFonts w:eastAsiaTheme="minorHAnsi"/>
          <w:sz w:val="28"/>
          <w:szCs w:val="28"/>
          <w:lang w:eastAsia="en-US"/>
        </w:rPr>
        <w:t xml:space="preserve">Порядка </w:t>
      </w:r>
      <w:r>
        <w:rPr>
          <w:rFonts w:eastAsiaTheme="minorHAnsi"/>
          <w:sz w:val="28"/>
          <w:szCs w:val="28"/>
          <w:lang w:eastAsia="en-US"/>
        </w:rPr>
        <w:t xml:space="preserve">организации ярмарок и продажи товаров (выполнения работ, оказания услуг) на них на территории Тверской области, утвержденного </w:t>
      </w:r>
      <w:r>
        <w:rPr>
          <w:sz w:val="28"/>
          <w:szCs w:val="28"/>
        </w:rPr>
        <w:t xml:space="preserve">постановлением Правительства Тверской области от 01.10.2013 № 464-пп, в части </w:t>
      </w:r>
      <w:r w:rsidR="00EA6E04">
        <w:rPr>
          <w:sz w:val="28"/>
          <w:szCs w:val="28"/>
        </w:rPr>
        <w:t xml:space="preserve">возможности </w:t>
      </w:r>
      <w:r>
        <w:rPr>
          <w:sz w:val="28"/>
          <w:szCs w:val="28"/>
        </w:rPr>
        <w:t xml:space="preserve">функционирования сельскохозяйственной ярмарки </w:t>
      </w:r>
      <w:r>
        <w:rPr>
          <w:rFonts w:eastAsiaTheme="minorHAnsi"/>
          <w:sz w:val="28"/>
          <w:szCs w:val="28"/>
          <w:lang w:eastAsia="en-US"/>
        </w:rPr>
        <w:t xml:space="preserve">продолжительностью не более 90 календарных дней в течение одного календарного года, представленным проектом постановления устанавливается режим работы </w:t>
      </w:r>
      <w:r w:rsidR="00ED16E0">
        <w:rPr>
          <w:rFonts w:eastAsiaTheme="minorHAnsi"/>
          <w:sz w:val="28"/>
          <w:szCs w:val="28"/>
          <w:lang w:eastAsia="en-US"/>
        </w:rPr>
        <w:t xml:space="preserve">названных </w:t>
      </w:r>
      <w:r>
        <w:rPr>
          <w:rFonts w:eastAsiaTheme="minorHAnsi"/>
          <w:sz w:val="28"/>
          <w:szCs w:val="28"/>
          <w:lang w:eastAsia="en-US"/>
        </w:rPr>
        <w:t>ярмар</w:t>
      </w:r>
      <w:r w:rsidR="00ED16E0">
        <w:rPr>
          <w:rFonts w:eastAsiaTheme="minorHAnsi"/>
          <w:sz w:val="28"/>
          <w:szCs w:val="28"/>
          <w:lang w:eastAsia="en-US"/>
        </w:rPr>
        <w:t xml:space="preserve">ок </w:t>
      </w:r>
      <w:r w:rsidR="00EA6E04">
        <w:rPr>
          <w:rFonts w:eastAsiaTheme="minorHAnsi"/>
          <w:sz w:val="28"/>
          <w:szCs w:val="28"/>
          <w:lang w:eastAsia="en-US"/>
        </w:rPr>
        <w:t>–</w:t>
      </w:r>
      <w:r w:rsidR="00ED16E0">
        <w:rPr>
          <w:rFonts w:eastAsiaTheme="minorHAnsi"/>
          <w:sz w:val="28"/>
          <w:szCs w:val="28"/>
          <w:lang w:eastAsia="en-US"/>
        </w:rPr>
        <w:t xml:space="preserve"> </w:t>
      </w:r>
      <w:r w:rsidR="00EA6E04">
        <w:rPr>
          <w:rFonts w:eastAsiaTheme="minorHAnsi"/>
          <w:sz w:val="28"/>
          <w:szCs w:val="28"/>
          <w:lang w:eastAsia="en-US"/>
        </w:rPr>
        <w:t>суббота.</w:t>
      </w:r>
      <w:proofErr w:type="gramEnd"/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5F7C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удовлетворение покупательского спроса населения, возможность реализации продукции и товаров субъектами п</w:t>
      </w:r>
      <w:r w:rsidR="00EA6E04">
        <w:rPr>
          <w:rFonts w:eastAsiaTheme="minorHAnsi"/>
          <w:sz w:val="28"/>
          <w:szCs w:val="28"/>
          <w:lang w:eastAsia="en-US"/>
        </w:rPr>
        <w:t>редпринимательской деятельности, а также соблюдение требований действующего законодательства, регулирующего вопросы, связанные с организацией сельскохозяйственных ярмарок.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="00ED16E0">
        <w:rPr>
          <w:rFonts w:eastAsiaTheme="minorHAnsi"/>
          <w:sz w:val="28"/>
          <w:szCs w:val="28"/>
          <w:lang w:eastAsia="en-US"/>
        </w:rPr>
        <w:t>октябрь</w:t>
      </w:r>
      <w:r>
        <w:rPr>
          <w:rFonts w:eastAsiaTheme="minorHAnsi"/>
          <w:sz w:val="28"/>
          <w:szCs w:val="28"/>
          <w:lang w:eastAsia="en-US"/>
        </w:rPr>
        <w:t xml:space="preserve"> 201</w:t>
      </w:r>
      <w:r w:rsidR="00ED16E0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D16E0">
        <w:rPr>
          <w:rFonts w:eastAsiaTheme="minorHAnsi"/>
          <w:sz w:val="28"/>
          <w:szCs w:val="28"/>
          <w:lang w:eastAsia="en-US"/>
        </w:rPr>
        <w:t>до 29.12.2018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 xml:space="preserve">иски </w:t>
      </w:r>
      <w:proofErr w:type="spellStart"/>
      <w:r w:rsidR="0064529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645299"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снижение покупательского спроса населения, отсутствие в полной мере возможности реализации продукции субъектами предпринимательской деятельности</w:t>
      </w:r>
      <w:r w:rsidR="00645299">
        <w:rPr>
          <w:rFonts w:eastAsiaTheme="minorHAnsi"/>
          <w:sz w:val="28"/>
          <w:szCs w:val="28"/>
          <w:lang w:eastAsia="en-US"/>
        </w:rPr>
        <w:t>;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данных).</w:t>
      </w:r>
      <w:proofErr w:type="gramEnd"/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выбранный способ правового регулирования посредством продления периода функционирования сельскохозяйственных ярмарок и изменения режима работы максимально эффективно будет содействовать соблюдению баланса интересов субъектов </w:t>
      </w:r>
      <w:r w:rsidR="00EA6E04" w:rsidRPr="00E74B7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предпринимательства, потребителей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и органов местного самоуправления. 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ED16E0" w:rsidRDefault="00ED16E0" w:rsidP="00ED16E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департамента </w:t>
      </w:r>
    </w:p>
    <w:p w:rsidR="00ED16E0" w:rsidRDefault="00ED16E0" w:rsidP="00ED16E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экономического развития</w:t>
      </w:r>
      <w:bookmarkStart w:id="0" w:name="_GoBack"/>
      <w:bookmarkEnd w:id="0"/>
    </w:p>
    <w:p w:rsidR="00ED16E0" w:rsidRDefault="00ED16E0" w:rsidP="00ED16E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города Твери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П.С. Петров</w:t>
      </w:r>
    </w:p>
    <w:p w:rsidR="00A240CE" w:rsidRDefault="00A240CE" w:rsidP="00A240CE">
      <w:pPr>
        <w:rPr>
          <w:sz w:val="28"/>
          <w:szCs w:val="28"/>
        </w:rPr>
      </w:pPr>
    </w:p>
    <w:p w:rsidR="00A240CE" w:rsidRDefault="00A240CE" w:rsidP="00A240CE"/>
    <w:p w:rsidR="0053180F" w:rsidRDefault="0053180F"/>
    <w:sectPr w:rsidR="0053180F" w:rsidSect="00ED16E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BE1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1105"/>
    <w:rsid w:val="001A2F2F"/>
    <w:rsid w:val="001A4CA7"/>
    <w:rsid w:val="001A680E"/>
    <w:rsid w:val="001A734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B3EAD"/>
    <w:rsid w:val="003B57AB"/>
    <w:rsid w:val="003B59BE"/>
    <w:rsid w:val="003B7E1D"/>
    <w:rsid w:val="003C2301"/>
    <w:rsid w:val="003C3995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6E4F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5929"/>
    <w:rsid w:val="008B76FF"/>
    <w:rsid w:val="008C1D1E"/>
    <w:rsid w:val="008C29D1"/>
    <w:rsid w:val="008C3AE1"/>
    <w:rsid w:val="008C69FC"/>
    <w:rsid w:val="008E1A1A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D14E7"/>
    <w:rsid w:val="00AD1839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4461"/>
    <w:rsid w:val="00C053B8"/>
    <w:rsid w:val="00C1052C"/>
    <w:rsid w:val="00C10C45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3003"/>
    <w:rsid w:val="00E34C3D"/>
    <w:rsid w:val="00E35E5A"/>
    <w:rsid w:val="00E442C3"/>
    <w:rsid w:val="00E53428"/>
    <w:rsid w:val="00E64127"/>
    <w:rsid w:val="00E6536D"/>
    <w:rsid w:val="00E74B7E"/>
    <w:rsid w:val="00E81AFC"/>
    <w:rsid w:val="00E84AE1"/>
    <w:rsid w:val="00E86C64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16E0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Windows</cp:lastModifiedBy>
  <cp:revision>5</cp:revision>
  <cp:lastPrinted>2018-09-21T07:07:00Z</cp:lastPrinted>
  <dcterms:created xsi:type="dcterms:W3CDTF">2017-12-20T08:16:00Z</dcterms:created>
  <dcterms:modified xsi:type="dcterms:W3CDTF">2018-09-21T08:07:00Z</dcterms:modified>
</cp:coreProperties>
</file>